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9144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来源：“学习强国”学习平台</w:t>
      </w:r>
    </w:p>
    <w:p w14:paraId="1E46E8D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</w:rPr>
        <w:t>4月7日电</w:t>
      </w:r>
    </w:p>
    <w:p w14:paraId="782D4593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69A4C2F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习近平给四所交通大学全体师生的回信</w:t>
      </w:r>
    </w:p>
    <w:p w14:paraId="0DFAC420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4EFBB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上海交通大学、西安交通大学、西南交通大学、北京交通大学全体师生：</w:t>
      </w:r>
    </w:p>
    <w:p w14:paraId="5F97B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来信收悉。你们四所高校根脉相连，今年共同迎来建校130周年，在此向全体师生员工、广大校友表示祝贺。</w:t>
      </w:r>
    </w:p>
    <w:p w14:paraId="49A0E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希望你们坚持以新时代中国特色社会主义思想为指导，秉持“求实学、务实业”办学宗旨，传承弘扬西迁精神，聚焦国家重大战略需求，加强科技自主创新和人才自主培养，在促进产学研深度融合上实现更多突破，为建设教育强国、科技强国、人才强国作出新贡献。</w:t>
      </w:r>
    </w:p>
    <w:p w14:paraId="75BC2D7C">
      <w:pPr>
        <w:jc w:val="right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7245C3AA">
      <w:pPr>
        <w:jc w:val="center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习近平</w:t>
      </w:r>
    </w:p>
    <w:p w14:paraId="3E36234C">
      <w:pPr>
        <w:jc w:val="right"/>
      </w:pPr>
      <w:r>
        <w:rPr>
          <w:rFonts w:hint="eastAsia" w:ascii="仿宋_GB2312" w:hAnsi="仿宋_GB2312" w:eastAsia="仿宋_GB2312" w:cs="仿宋_GB2312"/>
          <w:sz w:val="32"/>
          <w:szCs w:val="40"/>
        </w:rPr>
        <w:t>2026年4月7日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76051"/>
    <w:rsid w:val="0B87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2026-04-16T09:48:00Z</dcterms:created>
  <dc:creator>wow.</dc:creator>
  <cp:lastModifiedBy>wow.</cp:lastModifiedBy>
  <dcterms:modified xsi:type="dcterms:W3CDTF">2026-04-16T09:50:18Z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EF1FE7B198C1436DA43B7352B56547AA_11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