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E33FD3">
      <w:pPr>
        <w:spacing w:line="580" w:lineRule="exact"/>
        <w:jc w:val="both"/>
        <w:rPr>
          <w:rFonts w:hint="eastAsia" w:ascii="Times New Roman" w:hAnsi="Times New Roman" w:eastAsia="仿宋_GB2312" w:cs="Times New Roman"/>
          <w:sz w:val="32"/>
          <w:szCs w:val="32"/>
        </w:rPr>
      </w:pPr>
      <w:bookmarkStart w:id="0" w:name="_GoBack"/>
      <w:bookmarkEnd w:id="0"/>
      <w:r>
        <w:rPr>
          <w:rFonts w:hint="eastAsia" w:ascii="Times New Roman" w:hAnsi="Times New Roman" w:eastAsia="仿宋_GB2312" w:cs="Times New Roman"/>
          <w:sz w:val="32"/>
          <w:szCs w:val="32"/>
        </w:rPr>
        <w:t>来源：“学习强国”学习平台</w:t>
      </w:r>
    </w:p>
    <w:p w14:paraId="5741CC3C">
      <w:pPr>
        <w:spacing w:line="580" w:lineRule="exact"/>
        <w:jc w:val="center"/>
        <w:rPr>
          <w:rFonts w:hint="eastAsia" w:ascii="Times New Roman" w:hAnsi="Times New Roman" w:eastAsia="方正小标宋简体" w:cs="Times New Roman"/>
          <w:sz w:val="44"/>
          <w:szCs w:val="44"/>
        </w:rPr>
      </w:pPr>
    </w:p>
    <w:p w14:paraId="1823F9D8">
      <w:pPr>
        <w:spacing w:line="580" w:lineRule="exact"/>
        <w:jc w:val="center"/>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中共中央政治局召开会议</w:t>
      </w:r>
    </w:p>
    <w:p w14:paraId="144421C9">
      <w:pPr>
        <w:spacing w:line="580" w:lineRule="exact"/>
        <w:jc w:val="center"/>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研究部署防汛抗旱工作</w:t>
      </w:r>
    </w:p>
    <w:p w14:paraId="2AA62133">
      <w:pPr>
        <w:spacing w:line="580" w:lineRule="exact"/>
        <w:jc w:val="center"/>
        <w:rPr>
          <w:rFonts w:hint="eastAsia" w:ascii="Times New Roman" w:hAnsi="Times New Roman" w:eastAsia="方正小标宋简体" w:cs="Times New Roman"/>
          <w:sz w:val="32"/>
          <w:szCs w:val="32"/>
        </w:rPr>
      </w:pPr>
      <w:r>
        <w:rPr>
          <w:rFonts w:hint="eastAsia" w:ascii="Times New Roman" w:hAnsi="Times New Roman" w:eastAsia="方正小标宋简体" w:cs="Times New Roman"/>
          <w:sz w:val="32"/>
          <w:szCs w:val="32"/>
        </w:rPr>
        <w:t>中共中央总书记习近平主持会议</w:t>
      </w:r>
    </w:p>
    <w:p w14:paraId="12705A3C">
      <w:pPr>
        <w:rPr>
          <w:rFonts w:hint="eastAsia"/>
        </w:rPr>
      </w:pPr>
    </w:p>
    <w:p w14:paraId="494B50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新华社北京6月30日电 中共中央政治局6月30日召开会议，研究部署防汛抗旱工作。中共中央总书记习近平主持会议。</w:t>
      </w:r>
    </w:p>
    <w:p w14:paraId="48CE9D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会议指出，今年主汛期我国极端天气气候事件仍将偏多、旱涝并重，各地区各有关部门要进一步提高思想认识，树牢底线思维、极限思维，立足防大汛、抗大旱、防强台风，采取有力措施做好防汛抗旱、抢险救灾各项工作。</w:t>
      </w:r>
    </w:p>
    <w:p w14:paraId="4C2320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会议强调，要始终把人民生命安全放在首位，提高监测预报精准度，及时果断组织人员转移避险，严防出现群死群伤。要确保大江大河大湖防洪安全，全面加强河湖行洪空间管控。高度重视旱涝急转风险，坚持防汛抗旱两手抓，加强水源统一管理和调度。要保障重大基础设施和在建工程度汛安全，强化隐患排查，加强农业基础设施防护。</w:t>
      </w:r>
    </w:p>
    <w:p w14:paraId="450B44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会议指出，要快速高效抢险救援救灾，进一步做好力量、装备、物资准备，加强统筹部署和预置布防，提高极端情况下的救援能力。要用心用情做好救灾救助工作，切实保障受灾群众基本生活。要坚持资源向基层倾斜、力量向一线下沉，着力提升基层防汛减灾救灾能力。</w:t>
      </w:r>
    </w:p>
    <w:p w14:paraId="1BF5EA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会议要求，各级党委和政府要认真贯彻落实党中央决策部署，严格落实防汛抗旱责任制。国家防总要强化统筹协调和指挥调度，各有关部门要履职尽责。各级领导干部要牢固树立和践行正确政绩观，加强值守、靠前指挥，组织发动群众全力做好防灾减灾救灾各项工作。基层党组织和广大党员干部要充分发挥战斗堡垒作用和先锋模范作用，在防汛抗旱、抢险救灾一线勇挑重担、冲锋在前，有力维护人民群众生命财产安全和社会大局稳定。</w:t>
      </w:r>
    </w:p>
    <w:p w14:paraId="377303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会议还研究了其他事项。</w:t>
      </w:r>
    </w:p>
    <w:sectPr>
      <w:footerReference r:id="rId3" w:type="default"/>
      <w:pgSz w:w="11906" w:h="16838"/>
      <w:pgMar w:top="2041" w:right="1800" w:bottom="1440" w:left="1559"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001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7872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3121AE9">
                          <w:pPr>
                            <w:pStyle w:val="2"/>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3121AE9">
                    <w:pPr>
                      <w:pStyle w:val="2"/>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092902"/>
    <w:rsid w:val="6D2A1A28"/>
    <w:rsid w:val="7B0929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2026-07-03T09:02:00Z</dcterms:created>
  <dc:creator>wow.</dc:creator>
  <cp:lastModifiedBy>wow.</cp:lastModifiedBy>
  <dcterms:modified xsi:type="dcterms:W3CDTF">2026-07-03T09:06:09Z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AB6CC8D8E09C4CD5819EC1381E5D4F4A_11</vt:lpwstr>
  </property>
  <property fmtid="{D5CDD505-2E9C-101B-9397-08002B2CF9AE}" pid="4" name="KSOTemplateDocerSaveRecord">
    <vt:lpwstr>eyJoZGlkIjoiZTg0NWM1MzVjOTUzOTJmOWQzZjVkYjhjMGNjYWQ1OGQiLCJ1c2VySWQiOiIzODkyNDI5MjkifQ==</vt:lpwstr>
  </property>
</Properties>
</file>